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A724" w14:textId="1460ECE1" w:rsidR="00705949" w:rsidRDefault="00705949" w:rsidP="00775956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29"/>
          <w:szCs w:val="32"/>
          <w:lang w:val="es-ES" w:eastAsia="en-GB"/>
          <w14:ligatures w14:val="none"/>
        </w:rPr>
      </w:pPr>
      <w:r>
        <w:rPr>
          <w:rFonts w:ascii="inherit" w:eastAsia="Times New Roman" w:hAnsi="inherit" w:cs="Segoe UI Historic"/>
          <w:b/>
          <w:bCs/>
          <w:noProof/>
          <w:color w:val="050505"/>
          <w:kern w:val="0"/>
          <w:sz w:val="29"/>
          <w:szCs w:val="32"/>
          <w:lang w:val="es-ES"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2E42A396" wp14:editId="57E4F134">
            <wp:simplePos x="0" y="0"/>
            <wp:positionH relativeFrom="column">
              <wp:posOffset>-186915</wp:posOffset>
            </wp:positionH>
            <wp:positionV relativeFrom="paragraph">
              <wp:posOffset>0</wp:posOffset>
            </wp:positionV>
            <wp:extent cx="2164305" cy="1125855"/>
            <wp:effectExtent l="0" t="0" r="7620" b="0"/>
            <wp:wrapTight wrapText="bothSides">
              <wp:wrapPolygon edited="0">
                <wp:start x="0" y="0"/>
                <wp:lineTo x="0" y="21198"/>
                <wp:lineTo x="21486" y="21198"/>
                <wp:lineTo x="21486" y="0"/>
                <wp:lineTo x="0" y="0"/>
              </wp:wrapPolygon>
            </wp:wrapTight>
            <wp:docPr id="16776023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7" t="43540" r="24740" b="31859"/>
                    <a:stretch/>
                  </pic:blipFill>
                  <pic:spPr bwMode="auto">
                    <a:xfrm>
                      <a:off x="0" y="0"/>
                      <a:ext cx="2164863" cy="112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978F4" w14:textId="6DD05ADA" w:rsidR="00775956" w:rsidRPr="00775956" w:rsidRDefault="00000000" w:rsidP="0070594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050505"/>
          <w:kern w:val="0"/>
          <w:sz w:val="29"/>
          <w:szCs w:val="32"/>
          <w:lang w:eastAsia="en-GB"/>
          <w14:ligatures w14:val="none"/>
        </w:rPr>
      </w:pPr>
      <w:hyperlink r:id="rId5" w:history="1">
        <w:r w:rsidR="00775956" w:rsidRPr="00775956">
          <w:rPr>
            <w:rStyle w:val="Hipervnculo"/>
            <w:rFonts w:eastAsia="Times New Roman" w:cstheme="minorHAnsi"/>
            <w:b/>
            <w:bCs/>
            <w:kern w:val="0"/>
            <w:sz w:val="29"/>
            <w:szCs w:val="32"/>
            <w:lang w:eastAsia="en-GB"/>
            <w14:ligatures w14:val="none"/>
          </w:rPr>
          <w:t>farmaciadelcarmebarcelona@gmail.com</w:t>
        </w:r>
      </w:hyperlink>
    </w:p>
    <w:p w14:paraId="7D8E3FDC" w14:textId="60923B5C" w:rsidR="00775956" w:rsidRPr="00775956" w:rsidRDefault="00775956" w:rsidP="0070594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050505"/>
          <w:kern w:val="0"/>
          <w:sz w:val="29"/>
          <w:szCs w:val="32"/>
          <w:lang w:eastAsia="en-GB"/>
          <w14:ligatures w14:val="none"/>
        </w:rPr>
      </w:pPr>
      <w:r w:rsidRPr="00775956">
        <w:rPr>
          <w:rFonts w:eastAsia="Times New Roman" w:cstheme="minorHAnsi"/>
          <w:b/>
          <w:bCs/>
          <w:color w:val="050505"/>
          <w:kern w:val="0"/>
          <w:sz w:val="29"/>
          <w:szCs w:val="32"/>
          <w:lang w:eastAsia="en-GB"/>
          <w14:ligatures w14:val="none"/>
        </w:rPr>
        <w:t>Tel: 934 425 735</w:t>
      </w:r>
    </w:p>
    <w:p w14:paraId="689DC86C" w14:textId="05062F30" w:rsidR="00775956" w:rsidRDefault="00775956" w:rsidP="00775956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50505"/>
          <w:kern w:val="0"/>
          <w:sz w:val="29"/>
          <w:szCs w:val="32"/>
          <w:lang w:eastAsia="en-GB"/>
          <w14:ligatures w14:val="none"/>
        </w:rPr>
      </w:pPr>
      <w:r w:rsidRPr="00775956">
        <w:rPr>
          <w:rFonts w:eastAsia="Times New Roman" w:cstheme="minorHAnsi"/>
          <w:i/>
          <w:iCs/>
          <w:color w:val="050505"/>
          <w:kern w:val="0"/>
          <w:sz w:val="29"/>
          <w:szCs w:val="32"/>
          <w:lang w:eastAsia="en-GB"/>
          <w14:ligatures w14:val="none"/>
        </w:rPr>
        <w:t>Instagram: @farmaciadelcarmebarcelona</w:t>
      </w:r>
    </w:p>
    <w:p w14:paraId="7693976A" w14:textId="77777777" w:rsidR="00775956" w:rsidRPr="00775956" w:rsidRDefault="00775956" w:rsidP="00775956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50505"/>
          <w:kern w:val="0"/>
          <w:sz w:val="29"/>
          <w:szCs w:val="32"/>
          <w:lang w:eastAsia="en-GB"/>
          <w14:ligatures w14:val="none"/>
        </w:rPr>
      </w:pPr>
    </w:p>
    <w:p w14:paraId="2C29C698" w14:textId="427A4B0B" w:rsidR="00705949" w:rsidRPr="00705949" w:rsidRDefault="00705949" w:rsidP="0070594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50505"/>
          <w:kern w:val="0"/>
          <w:sz w:val="32"/>
          <w:szCs w:val="32"/>
          <w:lang w:val="es-ES" w:eastAsia="en-GB"/>
          <w14:ligatures w14:val="none"/>
        </w:rPr>
      </w:pPr>
      <w:r w:rsidRPr="00705949">
        <w:rPr>
          <w:rFonts w:eastAsia="Times New Roman" w:cstheme="minorHAnsi"/>
          <w:b/>
          <w:bCs/>
          <w:color w:val="050505"/>
          <w:kern w:val="0"/>
          <w:sz w:val="29"/>
          <w:szCs w:val="32"/>
          <w:lang w:val="es-ES" w:eastAsia="en-GB"/>
          <w14:ligatures w14:val="none"/>
        </w:rPr>
        <w:t>ESTAMOS BUSCANDO:</w:t>
      </w:r>
    </w:p>
    <w:p w14:paraId="7AE16649" w14:textId="1657E94A" w:rsidR="00705949" w:rsidRPr="00705949" w:rsidRDefault="00705949" w:rsidP="00705949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050505"/>
          <w:kern w:val="0"/>
          <w:sz w:val="52"/>
          <w:szCs w:val="52"/>
          <w:lang w:val="es-ES" w:eastAsia="en-GB"/>
          <w14:ligatures w14:val="none"/>
        </w:rPr>
      </w:pPr>
      <w:r w:rsidRPr="00705949">
        <w:rPr>
          <w:rFonts w:eastAsia="Times New Roman" w:cstheme="minorHAnsi"/>
          <w:b/>
          <w:bCs/>
          <w:color w:val="050505"/>
          <w:kern w:val="0"/>
          <w:sz w:val="39"/>
          <w:szCs w:val="52"/>
          <w:lang w:val="es-ES" w:eastAsia="en-GB"/>
          <w14:ligatures w14:val="none"/>
        </w:rPr>
        <w:t>FARMACÉUTICO/A CONTRATO INDEFINIDO</w:t>
      </w:r>
    </w:p>
    <w:p w14:paraId="7A4C38E2" w14:textId="1A7AFA4F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Farmacéutico contrato indefinido 40h (horario rotativo una semana de mañana/la siguiente de tarde y sábados mañana alternos). NO HAY GUARDIAS. NI SABADOS TARDE. NI DOMINGOS NI FESTIVOS</w:t>
      </w:r>
    </w:p>
    <w:p w14:paraId="237C8A22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sz w:val="28"/>
          <w:szCs w:val="28"/>
          <w:lang w:val="es-ES" w:eastAsia="en-GB"/>
          <w14:ligatures w14:val="none"/>
        </w:rPr>
      </w:pPr>
      <w:r w:rsidRPr="00705949">
        <w:rPr>
          <w:rFonts w:eastAsia="Times New Roman" w:cstheme="minorHAnsi"/>
          <w:b/>
          <w:bCs/>
          <w:color w:val="050505"/>
          <w:kern w:val="0"/>
          <w:sz w:val="28"/>
          <w:szCs w:val="28"/>
          <w:lang w:val="es-ES" w:eastAsia="en-GB"/>
          <w14:ligatures w14:val="none"/>
        </w:rPr>
        <w:t>HORARIO:</w:t>
      </w:r>
      <w:r w:rsidRPr="00705949">
        <w:rPr>
          <w:rFonts w:eastAsia="Times New Roman" w:cstheme="minorHAnsi"/>
          <w:color w:val="050505"/>
          <w:kern w:val="0"/>
          <w:sz w:val="28"/>
          <w:szCs w:val="28"/>
          <w:lang w:val="es-ES" w:eastAsia="en-GB"/>
          <w14:ligatures w14:val="none"/>
        </w:rPr>
        <w:t xml:space="preserve"> </w:t>
      </w:r>
    </w:p>
    <w:p w14:paraId="592F2F42" w14:textId="5D6941E8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75956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D</w:t>
      </w: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e los doce meses que tiene el año:</w:t>
      </w:r>
    </w:p>
    <w:p w14:paraId="0234EC3E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- 1 mes de vacaciones</w:t>
      </w:r>
    </w:p>
    <w:p w14:paraId="4357C444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- 9 meses de horarios rotativos:</w:t>
      </w:r>
    </w:p>
    <w:p w14:paraId="191131F6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Una semana L-V de 9 a 15h (30 horas)</w:t>
      </w:r>
    </w:p>
    <w:p w14:paraId="43B658E6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La siguiente semana de L-V de 15h a 21h, y el sábado de 9h a 15h (36 horas). La farmacia abre de 9h a 21h de </w:t>
      </w:r>
      <w:proofErr w:type="gramStart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Lunes</w:t>
      </w:r>
      <w:proofErr w:type="gramEnd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-viernes y </w:t>
      </w:r>
      <w:proofErr w:type="spellStart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sabado</w:t>
      </w:r>
      <w:proofErr w:type="spellEnd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de 9h a 15h</w:t>
      </w:r>
    </w:p>
    <w:p w14:paraId="457D41AD" w14:textId="4718C7D0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- 2 meses de horario especial (coinciden con las vacaciones de los otros empleados, no tiene </w:t>
      </w:r>
      <w:proofErr w:type="spellStart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porque</w:t>
      </w:r>
      <w:proofErr w:type="spellEnd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coincidir en verano, y no tienen </w:t>
      </w:r>
      <w:proofErr w:type="spellStart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porque</w:t>
      </w:r>
      <w:proofErr w:type="spellEnd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ser seguidos. Durante estos dos meses, la </w:t>
      </w:r>
      <w:r w:rsidRPr="00775956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mayoría</w:t>
      </w: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de los turnos son de mañana)</w:t>
      </w:r>
    </w:p>
    <w:p w14:paraId="714D66AE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En total salen </w:t>
      </w:r>
      <w:proofErr w:type="spellStart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aprox</w:t>
      </w:r>
      <w:proofErr w:type="spellEnd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93% de las horas del convenio. Se paga como si hiciese el 100% de las horas. Se hacen 112 horas menos que en el convenio.</w:t>
      </w:r>
    </w:p>
    <w:p w14:paraId="41692370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Cierta flexibilidad para cambiar turnos y poder tener fines de semana largos libres sin consumir dias de vacaciones, cambiando un turno puedes estar libre de jueves a las 15h hasta lunes a las 15h.</w:t>
      </w:r>
    </w:p>
    <w:p w14:paraId="79814DD6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sz w:val="28"/>
          <w:szCs w:val="28"/>
          <w:lang w:val="es-ES" w:eastAsia="en-GB"/>
          <w14:ligatures w14:val="none"/>
        </w:rPr>
      </w:pPr>
      <w:r w:rsidRPr="00705949">
        <w:rPr>
          <w:rFonts w:eastAsia="Times New Roman" w:cstheme="minorHAnsi"/>
          <w:b/>
          <w:bCs/>
          <w:color w:val="050505"/>
          <w:kern w:val="0"/>
          <w:sz w:val="28"/>
          <w:szCs w:val="28"/>
          <w:lang w:val="es-ES" w:eastAsia="en-GB"/>
          <w14:ligatures w14:val="none"/>
        </w:rPr>
        <w:t>SALARIO:</w:t>
      </w:r>
    </w:p>
    <w:p w14:paraId="7093F5E3" w14:textId="2844A0BE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Salario convenio 40h + plus sustituto (170€ mes) + bonus variable</w:t>
      </w:r>
      <w:r w:rsidRPr="00775956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(300-450€/mes)</w:t>
      </w:r>
    </w:p>
    <w:p w14:paraId="774CFC13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</w:pPr>
      <w:r w:rsidRPr="00705949">
        <w:rPr>
          <w:rFonts w:eastAsia="Times New Roman" w:cstheme="minorHAnsi"/>
          <w:b/>
          <w:bCs/>
          <w:color w:val="050505"/>
          <w:kern w:val="0"/>
          <w:sz w:val="28"/>
          <w:szCs w:val="28"/>
          <w:lang w:val="es-ES" w:eastAsia="en-GB"/>
          <w14:ligatures w14:val="none"/>
        </w:rPr>
        <w:t>FECHA INCORPORACION</w:t>
      </w:r>
      <w:r w:rsidRPr="00705949">
        <w:rPr>
          <w:rFonts w:eastAsia="Times New Roman" w:cstheme="minorHAnsi"/>
          <w:color w:val="050505"/>
          <w:kern w:val="0"/>
          <w:sz w:val="28"/>
          <w:szCs w:val="28"/>
          <w:lang w:val="es-ES" w:eastAsia="en-GB"/>
          <w14:ligatures w14:val="none"/>
        </w:rPr>
        <w:t xml:space="preserve">: </w:t>
      </w:r>
      <w:r w:rsidRPr="00705949"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>Inmediata</w:t>
      </w:r>
    </w:p>
    <w:p w14:paraId="5F6F536C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sz w:val="28"/>
          <w:szCs w:val="28"/>
          <w:lang w:val="es-ES" w:eastAsia="en-GB"/>
          <w14:ligatures w14:val="none"/>
        </w:rPr>
      </w:pPr>
      <w:r w:rsidRPr="00705949">
        <w:rPr>
          <w:rFonts w:eastAsia="Times New Roman" w:cstheme="minorHAnsi"/>
          <w:b/>
          <w:bCs/>
          <w:color w:val="050505"/>
          <w:kern w:val="0"/>
          <w:sz w:val="28"/>
          <w:szCs w:val="28"/>
          <w:lang w:val="es-ES" w:eastAsia="en-GB"/>
          <w14:ligatures w14:val="none"/>
        </w:rPr>
        <w:t>REQUISITOS:</w:t>
      </w:r>
    </w:p>
    <w:p w14:paraId="4CE02D13" w14:textId="1831A2E6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Experiencia mínima: 1-2 años en farmacia. </w:t>
      </w:r>
      <w:r w:rsidR="00775956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T</w:t>
      </w:r>
      <w:r w:rsidR="00775956"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ambién</w:t>
      </w: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se </w:t>
      </w:r>
      <w:proofErr w:type="gramStart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valorara</w:t>
      </w:r>
      <w:proofErr w:type="gramEnd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sin experiencia con muy buena actitud y ganas por aprender.</w:t>
      </w:r>
    </w:p>
    <w:p w14:paraId="4F2E1FBF" w14:textId="1D624D84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Castellano e </w:t>
      </w:r>
      <w:proofErr w:type="gramStart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Inglés</w:t>
      </w:r>
      <w:proofErr w:type="gramEnd"/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(imprescindible</w:t>
      </w:r>
      <w:r w:rsidR="00775956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nivel intermedio</w:t>
      </w: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). Catalán deseable</w:t>
      </w:r>
    </w:p>
    <w:p w14:paraId="3784C72B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Buen manejo de programas informáticos</w:t>
      </w:r>
    </w:p>
    <w:p w14:paraId="7BD97BDB" w14:textId="77777777" w:rsidR="00705949" w:rsidRPr="00705949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Farmacia de referencia en el barrio. Farmacia totalmente reformada, amplia y con gran variedad de productos.</w:t>
      </w:r>
    </w:p>
    <w:p w14:paraId="728C5A85" w14:textId="77777777" w:rsidR="00775956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Farmacia ubicada en la zona norte del Raval (Barcelona Centro), zona muy transitada. Gran cantidad de turistas.</w:t>
      </w:r>
      <w:r w:rsidRPr="00775956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</w:t>
      </w: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Se realizan servicios de: SPD, Cribaje de Prevención de Cáncer de Colon, dispensación de medicación hospitalaria, medidas de presión arterial y glucosa.</w:t>
      </w:r>
      <w:r w:rsidRPr="00775956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 xml:space="preserve"> </w:t>
      </w:r>
      <w:r w:rsidRPr="00705949">
        <w:rPr>
          <w:rFonts w:eastAsia="Times New Roman" w:cstheme="minorHAnsi"/>
          <w:color w:val="050505"/>
          <w:kern w:val="0"/>
          <w:lang w:val="es-ES" w:eastAsia="en-GB"/>
          <w14:ligatures w14:val="none"/>
        </w:rPr>
        <w:t>La edad media de la plantilla actual es de 30 años</w:t>
      </w:r>
    </w:p>
    <w:p w14:paraId="5536E7CA" w14:textId="050A09A5" w:rsidR="00705949" w:rsidRPr="00775956" w:rsidRDefault="00705949" w:rsidP="00705949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kern w:val="0"/>
          <w:lang w:val="es-ES" w:eastAsia="en-GB"/>
          <w14:ligatures w14:val="none"/>
        </w:rPr>
      </w:pPr>
      <w:r w:rsidRPr="00705949"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>Si est</w:t>
      </w:r>
      <w:r w:rsidR="00775956"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>á</w:t>
      </w:r>
      <w:r w:rsidRPr="00705949"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 xml:space="preserve"> interesado</w:t>
      </w:r>
      <w:r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>/a</w:t>
      </w:r>
      <w:r w:rsidRPr="00705949"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 xml:space="preserve"> </w:t>
      </w:r>
      <w:proofErr w:type="spellStart"/>
      <w:r w:rsidRPr="00705949"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>envie</w:t>
      </w:r>
      <w:proofErr w:type="spellEnd"/>
      <w:r w:rsidRPr="00705949"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 xml:space="preserve"> su CV a </w:t>
      </w:r>
      <w:hyperlink r:id="rId6" w:history="1">
        <w:r w:rsidRPr="00705949">
          <w:rPr>
            <w:rFonts w:cstheme="minorHAnsi"/>
            <w:color w:val="050505"/>
            <w:lang w:val="es-ES" w:eastAsia="en-GB"/>
          </w:rPr>
          <w:t>farmaciadelcarmebarcelona@gmail.com</w:t>
        </w:r>
      </w:hyperlink>
      <w:r w:rsidRPr="00705949">
        <w:rPr>
          <w:rFonts w:eastAsia="Times New Roman" w:cstheme="minorHAnsi"/>
          <w:color w:val="050505"/>
          <w:kern w:val="0"/>
          <w:sz w:val="23"/>
          <w:szCs w:val="23"/>
          <w:lang w:val="es-ES" w:eastAsia="en-GB"/>
          <w14:ligatures w14:val="none"/>
        </w:rPr>
        <w:t xml:space="preserve"> o llame al 934 425 735</w:t>
      </w:r>
    </w:p>
    <w:sectPr w:rsidR="00705949" w:rsidRPr="00775956" w:rsidSect="00775956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49"/>
    <w:rsid w:val="001D57C4"/>
    <w:rsid w:val="003330CC"/>
    <w:rsid w:val="00627ED9"/>
    <w:rsid w:val="00705949"/>
    <w:rsid w:val="00775956"/>
    <w:rsid w:val="00AD727A"/>
    <w:rsid w:val="00DA3D80"/>
    <w:rsid w:val="00E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A3CE"/>
  <w15:chartTrackingRefBased/>
  <w15:docId w15:val="{8851DD28-95FE-4532-A2D8-BABF9A99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193iq5w">
    <w:name w:val="x193iq5w"/>
    <w:basedOn w:val="Fuentedeprrafopredeter"/>
    <w:rsid w:val="00705949"/>
  </w:style>
  <w:style w:type="character" w:styleId="Hipervnculo">
    <w:name w:val="Hyperlink"/>
    <w:basedOn w:val="Fuentedeprrafopredeter"/>
    <w:uiPriority w:val="99"/>
    <w:unhideWhenUsed/>
    <w:rsid w:val="007059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636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83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7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630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269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034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821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627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479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7725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6592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797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045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544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569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370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317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064">
          <w:marLeft w:val="21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maciadelcarmebarcelona@gmail.com" TargetMode="External"/><Relationship Id="rId5" Type="http://schemas.openxmlformats.org/officeDocument/2006/relationships/hyperlink" Target="mailto:farmaciadelcarmebarcelon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FANNY GONZALEZ VAZQUEZ</dc:creator>
  <cp:keywords/>
  <dc:description/>
  <cp:lastModifiedBy>Carmen Gutierrez</cp:lastModifiedBy>
  <cp:revision>2</cp:revision>
  <dcterms:created xsi:type="dcterms:W3CDTF">2023-09-05T14:48:00Z</dcterms:created>
  <dcterms:modified xsi:type="dcterms:W3CDTF">2023-09-05T14:48:00Z</dcterms:modified>
</cp:coreProperties>
</file>